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5105" w14:textId="213600C8" w:rsidR="008B229E" w:rsidRPr="002A1D2A" w:rsidRDefault="008B229E" w:rsidP="002A1D2A">
      <w:pPr>
        <w:jc w:val="center"/>
        <w:rPr>
          <w:rFonts w:ascii="宋体" w:cs="宋体"/>
          <w:b/>
          <w:bCs/>
          <w:kern w:val="0"/>
          <w:sz w:val="24"/>
          <w:szCs w:val="24"/>
        </w:rPr>
      </w:pPr>
      <w:r w:rsidRPr="002A1D2A">
        <w:rPr>
          <w:rFonts w:ascii="宋体" w:cs="宋体" w:hint="eastAsia"/>
          <w:b/>
          <w:bCs/>
          <w:kern w:val="0"/>
          <w:sz w:val="24"/>
          <w:szCs w:val="24"/>
        </w:rPr>
        <w:t>科研</w:t>
      </w:r>
      <w:r w:rsidR="001B1667">
        <w:rPr>
          <w:rFonts w:ascii="宋体" w:cs="宋体" w:hint="eastAsia"/>
          <w:b/>
          <w:bCs/>
          <w:kern w:val="0"/>
          <w:sz w:val="24"/>
          <w:szCs w:val="24"/>
        </w:rPr>
        <w:t>动态</w:t>
      </w:r>
      <w:r w:rsidRPr="002A1D2A">
        <w:rPr>
          <w:rFonts w:ascii="宋体" w:cs="宋体" w:hint="eastAsia"/>
          <w:b/>
          <w:bCs/>
          <w:kern w:val="0"/>
          <w:sz w:val="24"/>
          <w:szCs w:val="24"/>
        </w:rPr>
        <w:t>｜我院学子获FCN</w:t>
      </w:r>
      <w:r w:rsidRPr="002A1D2A">
        <w:rPr>
          <w:rFonts w:ascii="宋体" w:cs="宋体"/>
          <w:b/>
          <w:bCs/>
          <w:kern w:val="0"/>
          <w:sz w:val="24"/>
          <w:szCs w:val="24"/>
        </w:rPr>
        <w:t>2024</w:t>
      </w:r>
      <w:r w:rsidRPr="002A1D2A">
        <w:rPr>
          <w:rFonts w:ascii="宋体" w:cs="宋体" w:hint="eastAsia"/>
          <w:b/>
          <w:bCs/>
          <w:kern w:val="0"/>
          <w:sz w:val="24"/>
          <w:szCs w:val="24"/>
        </w:rPr>
        <w:t>最佳论文奖</w:t>
      </w:r>
    </w:p>
    <w:p w14:paraId="072514CF" w14:textId="77777777" w:rsidR="008B229E" w:rsidRDefault="008B229E" w:rsidP="008B229E">
      <w:pPr>
        <w:ind w:firstLineChars="200" w:firstLine="480"/>
        <w:rPr>
          <w:rFonts w:ascii="宋体" w:cs="宋体"/>
          <w:kern w:val="0"/>
          <w:sz w:val="24"/>
          <w:szCs w:val="24"/>
        </w:rPr>
      </w:pPr>
    </w:p>
    <w:p w14:paraId="706ED42C" w14:textId="7D3E12D8" w:rsidR="00D62A4D" w:rsidRPr="00A851D5" w:rsidRDefault="0016606D" w:rsidP="002A1D2A">
      <w:pPr>
        <w:ind w:firstLineChars="200" w:firstLine="480"/>
        <w:rPr>
          <w:rFonts w:ascii="宋体" w:cs="宋体"/>
          <w:kern w:val="0"/>
          <w:sz w:val="24"/>
          <w:szCs w:val="24"/>
        </w:rPr>
      </w:pPr>
      <w:r w:rsidRPr="0016606D">
        <w:rPr>
          <w:rFonts w:ascii="宋体" w:cs="宋体" w:hint="eastAsia"/>
          <w:kern w:val="0"/>
          <w:sz w:val="24"/>
          <w:szCs w:val="24"/>
        </w:rPr>
        <w:t>2024年11月18日至22日，第二届未来通信和网络国际会议（FCN2024）在马耳他瓦莱塔成功举行。本次大会由未来移动通信论坛与马耳他大学联合主办，并得到IEEE的技术支持，吸引了来自15个国家和地区的60余所顶尖高等院校、研究机构和企业的专家学者参与。会议覆盖了AI驱动的通信与网络、边缘与云计算、移动无线通信与网络、下一代网络与互联网、以及空天地多域通信等前沿</w:t>
      </w:r>
      <w:r w:rsidR="0041478B">
        <w:rPr>
          <w:rFonts w:ascii="宋体" w:cs="宋体" w:hint="eastAsia"/>
          <w:kern w:val="0"/>
          <w:sz w:val="24"/>
          <w:szCs w:val="24"/>
        </w:rPr>
        <w:t>科研方向</w:t>
      </w:r>
      <w:r w:rsidRPr="0016606D">
        <w:rPr>
          <w:rFonts w:ascii="宋体" w:cs="宋体" w:hint="eastAsia"/>
          <w:kern w:val="0"/>
          <w:sz w:val="24"/>
          <w:szCs w:val="24"/>
        </w:rPr>
        <w:t>。</w:t>
      </w:r>
      <w:r w:rsidR="008B229E">
        <w:rPr>
          <w:rFonts w:ascii="宋体" w:cs="宋体" w:hint="eastAsia"/>
          <w:kern w:val="0"/>
          <w:sz w:val="24"/>
          <w:szCs w:val="24"/>
        </w:rPr>
        <w:t>我院</w:t>
      </w:r>
      <w:r w:rsidRPr="0016606D">
        <w:rPr>
          <w:rFonts w:ascii="宋体" w:cs="宋体" w:hint="eastAsia"/>
          <w:kern w:val="0"/>
          <w:sz w:val="24"/>
          <w:szCs w:val="24"/>
        </w:rPr>
        <w:t>王玺钧副教授</w:t>
      </w:r>
      <w:r w:rsidR="00B5350F">
        <w:rPr>
          <w:rFonts w:ascii="宋体" w:cs="宋体" w:hint="eastAsia"/>
          <w:kern w:val="0"/>
          <w:sz w:val="24"/>
          <w:szCs w:val="24"/>
        </w:rPr>
        <w:t>指导</w:t>
      </w:r>
      <w:r w:rsidRPr="0016606D">
        <w:rPr>
          <w:rFonts w:ascii="宋体" w:cs="宋体" w:hint="eastAsia"/>
          <w:kern w:val="0"/>
          <w:sz w:val="24"/>
          <w:szCs w:val="24"/>
        </w:rPr>
        <w:t>的博士生</w:t>
      </w:r>
      <w:r w:rsidR="00A851D5" w:rsidRPr="00A851D5">
        <w:rPr>
          <w:rFonts w:ascii="宋体" w:cs="宋体" w:hint="eastAsia"/>
          <w:kern w:val="0"/>
          <w:sz w:val="24"/>
          <w:szCs w:val="24"/>
        </w:rPr>
        <w:t>刘昭炀</w:t>
      </w:r>
      <w:r w:rsidR="00B5350F">
        <w:rPr>
          <w:rFonts w:ascii="宋体" w:cs="宋体" w:hint="eastAsia"/>
          <w:kern w:val="0"/>
          <w:sz w:val="24"/>
          <w:szCs w:val="24"/>
        </w:rPr>
        <w:t>同学</w:t>
      </w:r>
      <w:r w:rsidRPr="0016606D">
        <w:rPr>
          <w:rFonts w:ascii="宋体" w:cs="宋体" w:hint="eastAsia"/>
          <w:kern w:val="0"/>
          <w:sz w:val="24"/>
          <w:szCs w:val="24"/>
        </w:rPr>
        <w:t>的研究成果</w:t>
      </w:r>
      <w:r w:rsidR="00DE6357" w:rsidRPr="00A851D5">
        <w:rPr>
          <w:rFonts w:ascii="宋体" w:cs="宋体" w:hint="eastAsia"/>
          <w:kern w:val="0"/>
          <w:sz w:val="24"/>
          <w:szCs w:val="24"/>
        </w:rPr>
        <w:t>“</w:t>
      </w:r>
      <w:r w:rsidR="00DE6357" w:rsidRPr="00A851D5">
        <w:rPr>
          <w:rFonts w:ascii="宋体" w:cs="宋体"/>
          <w:kern w:val="0"/>
          <w:sz w:val="24"/>
          <w:szCs w:val="24"/>
        </w:rPr>
        <w:t>Federated Meta-RL Based Multiple Access Protocol for Diverse Heterogeneous Wireless Networks</w:t>
      </w:r>
      <w:r w:rsidR="00DE6357" w:rsidRPr="00A851D5">
        <w:rPr>
          <w:rFonts w:ascii="宋体" w:cs="宋体" w:hint="eastAsia"/>
          <w:kern w:val="0"/>
          <w:sz w:val="24"/>
          <w:szCs w:val="24"/>
        </w:rPr>
        <w:t>”</w:t>
      </w:r>
      <w:r w:rsidR="00342D44" w:rsidRPr="00A851D5">
        <w:rPr>
          <w:rFonts w:ascii="宋体" w:cs="宋体" w:hint="eastAsia"/>
          <w:kern w:val="0"/>
          <w:sz w:val="24"/>
          <w:szCs w:val="24"/>
        </w:rPr>
        <w:t>荣获最佳论文奖</w:t>
      </w:r>
      <w:r w:rsidR="0041478B">
        <w:rPr>
          <w:rFonts w:ascii="宋体" w:cs="宋体" w:hint="eastAsia"/>
          <w:kern w:val="0"/>
          <w:sz w:val="24"/>
          <w:szCs w:val="24"/>
        </w:rPr>
        <w:t>。</w:t>
      </w:r>
      <w:r w:rsidR="00C87218">
        <w:rPr>
          <w:rFonts w:ascii="宋体" w:cs="宋体" w:hint="eastAsia"/>
          <w:kern w:val="0"/>
          <w:sz w:val="24"/>
          <w:szCs w:val="24"/>
        </w:rPr>
        <w:t>我院陈翔教授、</w:t>
      </w:r>
      <w:r w:rsidR="006E07B9" w:rsidRPr="00A851D5">
        <w:rPr>
          <w:rFonts w:ascii="宋体" w:cs="宋体" w:hint="eastAsia"/>
          <w:kern w:val="0"/>
          <w:sz w:val="24"/>
          <w:szCs w:val="24"/>
        </w:rPr>
        <w:t>华东师范大学郭坤研究员以及中山大学</w:t>
      </w:r>
      <w:r w:rsidR="00D62A4D" w:rsidRPr="00A851D5">
        <w:rPr>
          <w:rFonts w:ascii="宋体" w:cs="宋体" w:hint="eastAsia"/>
          <w:kern w:val="0"/>
          <w:sz w:val="24"/>
          <w:szCs w:val="24"/>
        </w:rPr>
        <w:t>电子与通信工程学院孙兴华</w:t>
      </w:r>
      <w:r w:rsidR="006E07B9" w:rsidRPr="00A851D5">
        <w:rPr>
          <w:rFonts w:ascii="宋体" w:cs="宋体" w:hint="eastAsia"/>
          <w:kern w:val="0"/>
          <w:sz w:val="24"/>
          <w:szCs w:val="24"/>
        </w:rPr>
        <w:t>副教授</w:t>
      </w:r>
      <w:r w:rsidR="0041478B">
        <w:rPr>
          <w:rFonts w:ascii="宋体" w:cs="宋体" w:hint="eastAsia"/>
          <w:kern w:val="0"/>
          <w:sz w:val="24"/>
          <w:szCs w:val="24"/>
        </w:rPr>
        <w:t>为合作作者</w:t>
      </w:r>
      <w:r w:rsidR="00D62A4D" w:rsidRPr="00A851D5">
        <w:rPr>
          <w:rFonts w:ascii="宋体" w:cs="宋体"/>
          <w:kern w:val="0"/>
          <w:sz w:val="24"/>
          <w:szCs w:val="24"/>
        </w:rPr>
        <w:t>。</w:t>
      </w:r>
    </w:p>
    <w:p w14:paraId="16234A91" w14:textId="08A3FE2E" w:rsidR="00D62A4D" w:rsidRPr="00A851D5" w:rsidRDefault="00D97472" w:rsidP="007458EE">
      <w:pPr>
        <w:pBdr>
          <w:bottom w:val="single" w:sz="6" w:space="1" w:color="auto"/>
        </w:pBdr>
        <w:jc w:val="center"/>
        <w:rPr>
          <w:rFonts w:ascii="宋体" w:cs="宋体"/>
          <w:kern w:val="0"/>
          <w:sz w:val="24"/>
          <w:szCs w:val="24"/>
        </w:rPr>
      </w:pPr>
      <w:r w:rsidRPr="00A851D5"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 wp14:anchorId="3C591127" wp14:editId="4514EC2D">
            <wp:extent cx="2870190" cy="4057522"/>
            <wp:effectExtent l="0" t="3175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4254" cy="407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1670" w14:textId="4A637155" w:rsidR="00B307B9" w:rsidRDefault="00B307B9" w:rsidP="002A1D2A">
      <w:pPr>
        <w:ind w:firstLineChars="200" w:firstLine="480"/>
        <w:rPr>
          <w:rFonts w:ascii="宋体" w:cs="宋体"/>
          <w:kern w:val="0"/>
          <w:sz w:val="24"/>
          <w:szCs w:val="24"/>
        </w:rPr>
      </w:pPr>
      <w:r w:rsidRPr="00B307B9">
        <w:rPr>
          <w:rFonts w:ascii="宋体" w:cs="宋体" w:hint="eastAsia"/>
          <w:kern w:val="0"/>
          <w:sz w:val="24"/>
          <w:szCs w:val="24"/>
        </w:rPr>
        <w:t>该论文提出了一种新的联邦元强化学习方法，旨在为无线网络智能模型训练提供高效的解决方案。通过结合基于上下文的元强化学习与联邦学习范式，该算法能在无需数据共享的前提下，从多环境异质数据中学习并提取高泛化性的任务导向元策略。此外，算法</w:t>
      </w:r>
      <w:r w:rsidR="0041478B">
        <w:rPr>
          <w:rFonts w:ascii="宋体" w:cs="宋体" w:hint="eastAsia"/>
          <w:kern w:val="0"/>
          <w:sz w:val="24"/>
          <w:szCs w:val="24"/>
        </w:rPr>
        <w:t>可自动</w:t>
      </w:r>
      <w:r w:rsidRPr="00B307B9">
        <w:rPr>
          <w:rFonts w:ascii="宋体" w:cs="宋体" w:hint="eastAsia"/>
          <w:kern w:val="0"/>
          <w:sz w:val="24"/>
          <w:szCs w:val="24"/>
        </w:rPr>
        <w:t>提取任务环境特征并实现策略的自适应调整，显著提升优化策略的泛化性和自适应能力，从而有效降低无线网络智能模型应用成本。</w:t>
      </w:r>
    </w:p>
    <w:p w14:paraId="11AB8B74" w14:textId="3B32CF78" w:rsidR="00A851D5" w:rsidRPr="00A851D5" w:rsidRDefault="00A851D5" w:rsidP="007458EE">
      <w:pPr>
        <w:jc w:val="center"/>
        <w:rPr>
          <w:rFonts w:ascii="宋体" w:cs="宋体"/>
          <w:kern w:val="0"/>
          <w:sz w:val="24"/>
          <w:szCs w:val="24"/>
        </w:rPr>
      </w:pPr>
      <w:r w:rsidRPr="00A851D5"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 wp14:anchorId="24C1B71E" wp14:editId="369AC5F4">
            <wp:extent cx="5273962" cy="2357966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7" b="21665"/>
                    <a:stretch/>
                  </pic:blipFill>
                  <pic:spPr bwMode="auto">
                    <a:xfrm>
                      <a:off x="0" y="0"/>
                      <a:ext cx="5274310" cy="23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93BDD" w14:textId="27F6E820" w:rsidR="00DF1AED" w:rsidRPr="00A851D5" w:rsidRDefault="00A851D5" w:rsidP="00447661">
      <w:pPr>
        <w:jc w:val="center"/>
        <w:rPr>
          <w:rFonts w:ascii="宋体" w:cs="宋体"/>
          <w:kern w:val="0"/>
          <w:sz w:val="24"/>
          <w:szCs w:val="24"/>
        </w:rPr>
      </w:pPr>
      <w:r w:rsidRPr="00A851D5">
        <w:rPr>
          <w:rFonts w:ascii="宋体" w:cs="宋体" w:hint="eastAsia"/>
          <w:kern w:val="0"/>
          <w:sz w:val="24"/>
          <w:szCs w:val="24"/>
        </w:rPr>
        <w:lastRenderedPageBreak/>
        <w:t>刘昭炀同学做口头汇报</w:t>
      </w:r>
    </w:p>
    <w:p w14:paraId="7832A61A" w14:textId="679DBBE9" w:rsidR="00DF1AED" w:rsidRPr="00A851D5" w:rsidRDefault="00DF1AED" w:rsidP="007458EE">
      <w:pPr>
        <w:jc w:val="center"/>
        <w:rPr>
          <w:rFonts w:ascii="宋体" w:cs="宋体"/>
          <w:kern w:val="0"/>
          <w:sz w:val="24"/>
          <w:szCs w:val="24"/>
        </w:rPr>
      </w:pPr>
      <w:r w:rsidRPr="00A851D5"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 wp14:anchorId="045BB210" wp14:editId="70EA4D20">
            <wp:extent cx="5273940" cy="24765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4" b="13490"/>
                    <a:stretch/>
                  </pic:blipFill>
                  <pic:spPr bwMode="auto">
                    <a:xfrm>
                      <a:off x="0" y="0"/>
                      <a:ext cx="5274310" cy="24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EBA14" w14:textId="1025088D" w:rsidR="00DF1AED" w:rsidRPr="00DE6357" w:rsidRDefault="00DE6357" w:rsidP="00447661">
      <w:pPr>
        <w:jc w:val="center"/>
        <w:rPr>
          <w:rFonts w:ascii="宋体" w:cs="宋体"/>
          <w:kern w:val="0"/>
          <w:sz w:val="24"/>
          <w:szCs w:val="24"/>
        </w:rPr>
      </w:pPr>
      <w:r w:rsidRPr="00DE6357">
        <w:rPr>
          <w:rFonts w:ascii="宋体" w:cs="宋体" w:hint="eastAsia"/>
          <w:kern w:val="0"/>
          <w:sz w:val="24"/>
          <w:szCs w:val="24"/>
        </w:rPr>
        <w:t>未来移动通信论坛常务副理事长张新生先生</w:t>
      </w:r>
      <w:r w:rsidR="00D97472">
        <w:rPr>
          <w:rFonts w:ascii="宋体" w:cs="宋体" w:hint="eastAsia"/>
          <w:kern w:val="0"/>
          <w:sz w:val="24"/>
          <w:szCs w:val="24"/>
        </w:rPr>
        <w:t>为获奖团队</w:t>
      </w:r>
      <w:r w:rsidRPr="00DE6357">
        <w:rPr>
          <w:rFonts w:ascii="宋体" w:cs="宋体" w:hint="eastAsia"/>
          <w:kern w:val="0"/>
          <w:sz w:val="24"/>
          <w:szCs w:val="24"/>
        </w:rPr>
        <w:t>颁奖</w:t>
      </w:r>
    </w:p>
    <w:p w14:paraId="375524E3" w14:textId="01115FC3" w:rsidR="00DF1AED" w:rsidRDefault="00DF1AED" w:rsidP="00447661">
      <w:pPr>
        <w:rPr>
          <w:rFonts w:ascii="宋体" w:cs="宋体"/>
          <w:kern w:val="0"/>
          <w:sz w:val="24"/>
          <w:szCs w:val="24"/>
        </w:rPr>
      </w:pPr>
    </w:p>
    <w:p w14:paraId="3BD65D15" w14:textId="77777777" w:rsidR="00AD1302" w:rsidRDefault="00AD1302" w:rsidP="00447661">
      <w:pPr>
        <w:rPr>
          <w:rFonts w:ascii="宋体" w:cs="宋体"/>
          <w:kern w:val="0"/>
          <w:sz w:val="24"/>
          <w:szCs w:val="24"/>
        </w:rPr>
      </w:pPr>
    </w:p>
    <w:p w14:paraId="783725B3" w14:textId="09447570" w:rsidR="00AD1302" w:rsidRPr="00AD1302" w:rsidRDefault="00AD1302" w:rsidP="002A1D2A">
      <w:pPr>
        <w:ind w:firstLineChars="150" w:firstLine="360"/>
        <w:rPr>
          <w:rFonts w:ascii="宋体" w:cs="宋体"/>
          <w:kern w:val="0"/>
          <w:sz w:val="24"/>
          <w:szCs w:val="24"/>
        </w:rPr>
      </w:pPr>
      <w:r w:rsidRPr="00AD1302">
        <w:rPr>
          <w:rFonts w:ascii="宋体" w:cs="宋体"/>
          <w:kern w:val="0"/>
          <w:sz w:val="24"/>
          <w:szCs w:val="24"/>
        </w:rPr>
        <w:t>我院学子的优异表现，</w:t>
      </w:r>
      <w:r w:rsidRPr="00AD1302">
        <w:rPr>
          <w:rFonts w:ascii="宋体" w:cs="宋体" w:hint="eastAsia"/>
          <w:kern w:val="0"/>
          <w:sz w:val="24"/>
          <w:szCs w:val="24"/>
        </w:rPr>
        <w:t>既是</w:t>
      </w:r>
      <w:r w:rsidRPr="00AD1302">
        <w:rPr>
          <w:rFonts w:ascii="宋体" w:cs="宋体"/>
          <w:kern w:val="0"/>
          <w:sz w:val="24"/>
          <w:szCs w:val="24"/>
        </w:rPr>
        <w:t>学生自身的努力</w:t>
      </w:r>
      <w:r w:rsidRPr="00AD1302">
        <w:rPr>
          <w:rFonts w:ascii="宋体" w:cs="宋体" w:hint="eastAsia"/>
          <w:kern w:val="0"/>
          <w:sz w:val="24"/>
          <w:szCs w:val="24"/>
        </w:rPr>
        <w:t>也是</w:t>
      </w:r>
      <w:r w:rsidRPr="00AD1302">
        <w:rPr>
          <w:rFonts w:ascii="宋体" w:cs="宋体"/>
          <w:kern w:val="0"/>
          <w:sz w:val="24"/>
          <w:szCs w:val="24"/>
        </w:rPr>
        <w:t>导师</w:t>
      </w:r>
      <w:r w:rsidRPr="00AD1302">
        <w:rPr>
          <w:rFonts w:ascii="宋体" w:cs="宋体" w:hint="eastAsia"/>
          <w:kern w:val="0"/>
          <w:sz w:val="24"/>
          <w:szCs w:val="24"/>
        </w:rPr>
        <w:t>悉心</w:t>
      </w:r>
      <w:r w:rsidRPr="00AD1302">
        <w:rPr>
          <w:rFonts w:ascii="宋体" w:cs="宋体"/>
          <w:kern w:val="0"/>
          <w:sz w:val="24"/>
          <w:szCs w:val="24"/>
        </w:rPr>
        <w:t>培养</w:t>
      </w:r>
      <w:r w:rsidRPr="00AD1302">
        <w:rPr>
          <w:rFonts w:ascii="宋体" w:cs="宋体" w:hint="eastAsia"/>
          <w:kern w:val="0"/>
          <w:sz w:val="24"/>
          <w:szCs w:val="24"/>
        </w:rPr>
        <w:t>的成果。这不仅提高了学生解决实际问题的能力，也充分</w:t>
      </w:r>
      <w:r w:rsidRPr="00AD1302">
        <w:rPr>
          <w:rFonts w:ascii="宋体" w:cs="宋体"/>
          <w:kern w:val="0"/>
          <w:sz w:val="24"/>
          <w:szCs w:val="24"/>
        </w:rPr>
        <w:t>展示了我院</w:t>
      </w:r>
      <w:r w:rsidRPr="00AD1302">
        <w:rPr>
          <w:rFonts w:ascii="宋体" w:cs="宋体" w:hint="eastAsia"/>
          <w:kern w:val="0"/>
          <w:sz w:val="24"/>
          <w:szCs w:val="24"/>
        </w:rPr>
        <w:t>研究生培养成效</w:t>
      </w:r>
      <w:r w:rsidRPr="00AD1302">
        <w:rPr>
          <w:rFonts w:ascii="宋体" w:cs="宋体"/>
          <w:kern w:val="0"/>
          <w:sz w:val="24"/>
          <w:szCs w:val="24"/>
        </w:rPr>
        <w:t>。</w:t>
      </w:r>
      <w:r w:rsidRPr="00AD1302">
        <w:rPr>
          <w:rFonts w:ascii="宋体" w:cs="宋体" w:hint="eastAsia"/>
          <w:kern w:val="0"/>
          <w:sz w:val="24"/>
          <w:szCs w:val="24"/>
        </w:rPr>
        <w:t>我院将继续</w:t>
      </w:r>
      <w:r w:rsidRPr="00AD1302">
        <w:rPr>
          <w:rFonts w:ascii="宋体" w:cs="宋体"/>
          <w:kern w:val="0"/>
          <w:sz w:val="24"/>
          <w:szCs w:val="24"/>
        </w:rPr>
        <w:t>认真学习贯彻习近平致中山大学建校100周年的贺信精神和全国教育大会精神，坚守立德树人根本任务，</w:t>
      </w:r>
      <w:r w:rsidRPr="00AD1302">
        <w:rPr>
          <w:rFonts w:ascii="宋体" w:cs="宋体" w:hint="eastAsia"/>
          <w:kern w:val="0"/>
          <w:sz w:val="24"/>
          <w:szCs w:val="24"/>
        </w:rPr>
        <w:t>坚持为党育人、为国育才根本目标，服务中华民族伟大复兴重要使命。</w:t>
      </w:r>
    </w:p>
    <w:p w14:paraId="544E9D86" w14:textId="77777777" w:rsidR="00AD1302" w:rsidRPr="00A851D5" w:rsidRDefault="00AD1302" w:rsidP="00447661">
      <w:pPr>
        <w:rPr>
          <w:rFonts w:ascii="宋体" w:cs="宋体"/>
          <w:kern w:val="0"/>
          <w:sz w:val="24"/>
          <w:szCs w:val="24"/>
        </w:rPr>
      </w:pPr>
    </w:p>
    <w:sectPr w:rsidR="00AD1302" w:rsidRPr="00A851D5" w:rsidSect="00A5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C296" w14:textId="77777777" w:rsidR="00897F93" w:rsidRDefault="00897F93" w:rsidP="00DC37BB">
      <w:r>
        <w:separator/>
      </w:r>
    </w:p>
  </w:endnote>
  <w:endnote w:type="continuationSeparator" w:id="0">
    <w:p w14:paraId="01512F90" w14:textId="77777777" w:rsidR="00897F93" w:rsidRDefault="00897F93" w:rsidP="00D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73E9" w14:textId="77777777" w:rsidR="00897F93" w:rsidRDefault="00897F93" w:rsidP="00DC37BB">
      <w:r>
        <w:separator/>
      </w:r>
    </w:p>
  </w:footnote>
  <w:footnote w:type="continuationSeparator" w:id="0">
    <w:p w14:paraId="0E4A51BC" w14:textId="77777777" w:rsidR="00897F93" w:rsidRDefault="00897F93" w:rsidP="00DC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55"/>
    <w:rsid w:val="0002789F"/>
    <w:rsid w:val="0006100E"/>
    <w:rsid w:val="00073B55"/>
    <w:rsid w:val="0016606D"/>
    <w:rsid w:val="001B0BA4"/>
    <w:rsid w:val="001B1667"/>
    <w:rsid w:val="001E18DA"/>
    <w:rsid w:val="00206EDB"/>
    <w:rsid w:val="002A1D2A"/>
    <w:rsid w:val="003244D6"/>
    <w:rsid w:val="00342D44"/>
    <w:rsid w:val="00346530"/>
    <w:rsid w:val="003A603A"/>
    <w:rsid w:val="0041478B"/>
    <w:rsid w:val="00447661"/>
    <w:rsid w:val="005B5D2C"/>
    <w:rsid w:val="006E07B9"/>
    <w:rsid w:val="007458EE"/>
    <w:rsid w:val="00780C20"/>
    <w:rsid w:val="00807230"/>
    <w:rsid w:val="00807B33"/>
    <w:rsid w:val="00897F93"/>
    <w:rsid w:val="008B229E"/>
    <w:rsid w:val="00933AA8"/>
    <w:rsid w:val="00946585"/>
    <w:rsid w:val="00954067"/>
    <w:rsid w:val="00A50014"/>
    <w:rsid w:val="00A851D5"/>
    <w:rsid w:val="00AD1302"/>
    <w:rsid w:val="00B307B9"/>
    <w:rsid w:val="00B5350F"/>
    <w:rsid w:val="00B946D7"/>
    <w:rsid w:val="00C87218"/>
    <w:rsid w:val="00CC7B37"/>
    <w:rsid w:val="00D62A4D"/>
    <w:rsid w:val="00D97472"/>
    <w:rsid w:val="00DC37BB"/>
    <w:rsid w:val="00DE6357"/>
    <w:rsid w:val="00DF1AED"/>
    <w:rsid w:val="00E65776"/>
    <w:rsid w:val="00E75AA3"/>
    <w:rsid w:val="00E8760D"/>
    <w:rsid w:val="00EB7CC5"/>
    <w:rsid w:val="00F336E5"/>
    <w:rsid w:val="00F7598E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DCAB6"/>
  <w15:chartTrackingRefBased/>
  <w15:docId w15:val="{BA8B96B5-7631-42DE-B244-7F5B5D05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A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AE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F1A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37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37BB"/>
    <w:rPr>
      <w:sz w:val="18"/>
      <w:szCs w:val="18"/>
    </w:rPr>
  </w:style>
  <w:style w:type="paragraph" w:styleId="aa">
    <w:name w:val="Revision"/>
    <w:hidden/>
    <w:uiPriority w:val="99"/>
    <w:semiHidden/>
    <w:rsid w:val="008B229E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644</Characters>
  <Application>Microsoft Office Word</Application>
  <DocSecurity>0</DocSecurity>
  <Lines>5</Lines>
  <Paragraphs>1</Paragraphs>
  <ScaleCrop>false</ScaleCrop>
  <Company>中山大学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Zhao-Yang Liu</dc:creator>
  <cp:keywords/>
  <dc:description/>
  <cp:lastModifiedBy>Microsoft Office User</cp:lastModifiedBy>
  <cp:revision>4</cp:revision>
  <dcterms:created xsi:type="dcterms:W3CDTF">2024-12-31T10:22:00Z</dcterms:created>
  <dcterms:modified xsi:type="dcterms:W3CDTF">2025-01-01T12:40:00Z</dcterms:modified>
</cp:coreProperties>
</file>